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80"/>
      </w:tblGrid>
      <w:tr w:rsidR="00911CB9" w:rsidTr="007D72FE">
        <w:tc>
          <w:tcPr>
            <w:tcW w:w="5210" w:type="dxa"/>
          </w:tcPr>
          <w:p w:rsidR="00911CB9" w:rsidRDefault="00911CB9" w:rsidP="005D6E00">
            <w:pPr>
              <w:tabs>
                <w:tab w:val="left" w:pos="5550"/>
              </w:tabs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5D4C5965" wp14:editId="550E71AC">
                  <wp:extent cx="3131820" cy="1973580"/>
                  <wp:effectExtent l="0" t="0" r="0" b="7620"/>
                  <wp:docPr id="3" name="Рисунок 3" descr="C:\Users\User\Desktop\lygotnoe_pitanie_1601585776 к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lygotnoe_pitanie_1601585776 к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80" cy="197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80" w:type="dxa"/>
          </w:tcPr>
          <w:p w:rsidR="00911CB9" w:rsidRPr="00304378" w:rsidRDefault="00911CB9" w:rsidP="00911CB9">
            <w:pPr>
              <w:tabs>
                <w:tab w:val="left" w:pos="5550"/>
              </w:tabs>
              <w:jc w:val="center"/>
              <w:rPr>
                <w:b/>
                <w:color w:val="FF0000"/>
                <w:sz w:val="44"/>
                <w:szCs w:val="44"/>
              </w:rPr>
            </w:pPr>
            <w:r w:rsidRPr="00304378">
              <w:rPr>
                <w:b/>
                <w:color w:val="FF0000"/>
                <w:sz w:val="44"/>
                <w:szCs w:val="44"/>
              </w:rPr>
              <w:t>Памятка для родителей</w:t>
            </w:r>
          </w:p>
          <w:p w:rsidR="00911CB9" w:rsidRPr="00304378" w:rsidRDefault="00911CB9" w:rsidP="00911CB9">
            <w:pPr>
              <w:tabs>
                <w:tab w:val="left" w:pos="5550"/>
              </w:tabs>
              <w:jc w:val="center"/>
              <w:rPr>
                <w:b/>
                <w:color w:val="FF0000"/>
                <w:sz w:val="44"/>
                <w:szCs w:val="44"/>
              </w:rPr>
            </w:pPr>
            <w:r w:rsidRPr="00304378">
              <w:rPr>
                <w:b/>
                <w:color w:val="FF0000"/>
                <w:sz w:val="44"/>
                <w:szCs w:val="44"/>
              </w:rPr>
              <w:t>Льготное питание                         школьников</w:t>
            </w:r>
          </w:p>
          <w:p w:rsidR="00911CB9" w:rsidRPr="00304378" w:rsidRDefault="00911CB9" w:rsidP="00911CB9">
            <w:pPr>
              <w:tabs>
                <w:tab w:val="left" w:pos="5550"/>
              </w:tabs>
              <w:jc w:val="center"/>
              <w:rPr>
                <w:b/>
                <w:color w:val="FF0000"/>
                <w:sz w:val="44"/>
                <w:szCs w:val="44"/>
              </w:rPr>
            </w:pPr>
            <w:r w:rsidRPr="00304378">
              <w:rPr>
                <w:b/>
                <w:color w:val="FF0000"/>
                <w:sz w:val="44"/>
                <w:szCs w:val="44"/>
              </w:rPr>
              <w:t xml:space="preserve">Октябрьского района </w:t>
            </w:r>
          </w:p>
          <w:p w:rsidR="00911CB9" w:rsidRDefault="00911CB9" w:rsidP="00304378">
            <w:pP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304378">
              <w:rPr>
                <w:b/>
                <w:color w:val="FF0000"/>
                <w:sz w:val="44"/>
                <w:szCs w:val="44"/>
              </w:rPr>
              <w:t>Ростовской области</w:t>
            </w:r>
            <w:r w:rsidRPr="00837AFD">
              <w:rPr>
                <w:color w:val="FF0000"/>
                <w:sz w:val="44"/>
                <w:szCs w:val="44"/>
              </w:rPr>
              <w:t xml:space="preserve"> </w:t>
            </w:r>
          </w:p>
        </w:tc>
      </w:tr>
      <w:tr w:rsidR="00911CB9" w:rsidTr="007D72FE">
        <w:tc>
          <w:tcPr>
            <w:tcW w:w="10490" w:type="dxa"/>
            <w:gridSpan w:val="2"/>
          </w:tcPr>
          <w:p w:rsidR="007D72FE" w:rsidRPr="007D72FE" w:rsidRDefault="00911CB9" w:rsidP="007D72FE">
            <w:pPr>
              <w:ind w:firstLine="709"/>
              <w:jc w:val="both"/>
              <w:rPr>
                <w:sz w:val="28"/>
                <w:szCs w:val="28"/>
              </w:rPr>
            </w:pPr>
            <w:r w:rsidRPr="007D72FE">
              <w:rPr>
                <w:sz w:val="28"/>
                <w:szCs w:val="28"/>
              </w:rPr>
              <w:t>С целью создания условий для укрепления и</w:t>
            </w:r>
            <w:r w:rsidR="007D72FE" w:rsidRPr="007D72FE">
              <w:rPr>
                <w:sz w:val="28"/>
                <w:szCs w:val="28"/>
              </w:rPr>
              <w:t xml:space="preserve"> сохранения здоровья детей:</w:t>
            </w:r>
          </w:p>
          <w:p w:rsidR="007D72FE" w:rsidRPr="007D72FE" w:rsidRDefault="007D72FE" w:rsidP="007D72FE">
            <w:pPr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D72FE">
              <w:rPr>
                <w:rFonts w:cstheme="minorHAnsi"/>
                <w:sz w:val="28"/>
                <w:szCs w:val="28"/>
              </w:rPr>
              <w:t>1.</w:t>
            </w:r>
            <w:r w:rsidR="00911CB9" w:rsidRPr="007D72FE">
              <w:rPr>
                <w:rFonts w:cstheme="minorHAnsi"/>
                <w:sz w:val="28"/>
                <w:szCs w:val="28"/>
              </w:rPr>
              <w:t xml:space="preserve">  </w:t>
            </w:r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Для обучающихся, получающих начальное общее образование, включая обучающихся из: семей со среднедушевым доходом, размер которого ниже величины прожиточного минимума, установленного в Ростовской области (малоимущих семей); </w:t>
            </w:r>
            <w:proofErr w:type="gramStart"/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>семей участников СВО (в том числе в случае гибели (смерти) участников СВО) (1-4 классы), из многодетных семей (1-4 классы) в пределах установленных лимитов согласно расчету потребности министерства общего и профессионального образования Ростовской области в средствах на организацию одноразового горячего питания обучающихся 1-4 классов на 2024 год» - в размере 86 рублей 00 копеек-по итогам первого полугодия за</w:t>
            </w:r>
            <w:r w:rsidR="0030437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счет экономии денежных средств</w:t>
            </w:r>
            <w:proofErr w:type="gramEnd"/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7D72FE" w:rsidRPr="007D72FE" w:rsidRDefault="007D72FE" w:rsidP="007D72FE">
            <w:pPr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>Для обучающихся с ограниченными возможностями здоровья или инвалидов, получающих начальное общее образование (1-4 классы) за счет средств федерального, областного бюджетов на 2024 год - в размере 70 рублей 00 копеек и бюджета Октябрьского района - в размере 79 рублей 94 копейки, всего 149 рублей 94 копейки на одного обучающегося в д</w:t>
            </w:r>
            <w:r w:rsidR="00304378">
              <w:rPr>
                <w:rFonts w:eastAsia="Times New Roman" w:cstheme="minorHAnsi"/>
                <w:sz w:val="28"/>
                <w:szCs w:val="28"/>
                <w:lang w:eastAsia="ru-RU"/>
              </w:rPr>
              <w:t>ень</w:t>
            </w:r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proofErr w:type="gramEnd"/>
          </w:p>
          <w:p w:rsidR="007D72FE" w:rsidRPr="007D72FE" w:rsidRDefault="007D72FE" w:rsidP="007D72FE">
            <w:pPr>
              <w:ind w:firstLine="709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3. </w:t>
            </w:r>
            <w:r w:rsidRPr="007D72F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Для обучающихся, получающих основное общее и среднее общее образование (5-11 классы) из числа семей со среднедушевым доходом, размер которого ниже величины прожиточного минимума, установленного в Ростовской области (малоимущих семей), за счет средств бюджета Октябрьского района на 2024 год - в размере 74 рублей 97 копее</w:t>
            </w:r>
            <w:r w:rsidR="0030437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 на одного обучающегося в день</w:t>
            </w:r>
            <w:r w:rsidRPr="007D72F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7D72FE" w:rsidRPr="007D72FE" w:rsidRDefault="007D72FE" w:rsidP="007D72FE">
            <w:pPr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D72F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Для обучающихся, получающих основное общее и среднее общее образование (5-11 классы) из числа лиц с ограниченными возможностями здоровья или инвалидов, за счет бюджета Октябрьского района - в размере 165 рублей 00 копеек на одного </w:t>
            </w:r>
            <w:r w:rsidR="00304378">
              <w:rPr>
                <w:rFonts w:eastAsia="Times New Roman" w:cstheme="minorHAnsi"/>
                <w:sz w:val="28"/>
                <w:szCs w:val="28"/>
                <w:lang w:eastAsia="ru-RU"/>
              </w:rPr>
              <w:t>обучающегося в день</w:t>
            </w:r>
            <w:r w:rsidRPr="007D72FE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7D72FE" w:rsidRPr="00304378" w:rsidRDefault="00304378" w:rsidP="007D72FE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</w:t>
            </w:r>
            <w:r w:rsidRPr="00304378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  <w:r w:rsidR="007D72FE" w:rsidRPr="0030437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0437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Для обучающихся, получающих основное общее и среднее общее образование (5-11 классы) в пределах установленных лимитов согласно расчету потребности министерства общего и профессионального образования Ростовской области: из семей участников СВО (в том числе в случае гибели (смерти) участников СВО) (5-11 классы) - на организацию одноразового горячего питания обучающихся на 2024 год - в размере 74 рублей</w:t>
            </w:r>
            <w:r w:rsidR="00C9375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97 копеек</w:t>
            </w:r>
            <w:r w:rsidRPr="0030437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из многодетных семей (5-11 классы</w:t>
            </w:r>
            <w:proofErr w:type="gramEnd"/>
            <w:r w:rsidRPr="0030437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) - на организацию одноразового горячего питания обучающихся на 2024 год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в размере 74 рублей 97 копеек</w:t>
            </w:r>
            <w:r w:rsidRPr="0030437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7D72FE" w:rsidRPr="007D72FE" w:rsidRDefault="00304378" w:rsidP="007D72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7D72F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Для обучающихся, получающих начальное общее образование (1-4 классы) на организацию бесплатного дополнительного питания (молоко) за счет средств бюджета Октябрьского района на 2024 год - в размере 21 рубль 80 копее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 на одного обучающегося в день</w:t>
            </w:r>
            <w:r w:rsidRPr="007D72F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911CB9" w:rsidRDefault="00304378" w:rsidP="007D72FE">
            <w:pPr>
              <w:tabs>
                <w:tab w:val="left" w:pos="5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D6E00" w:rsidRPr="00A02161" w:rsidRDefault="005D6E00" w:rsidP="00A02161"/>
    <w:sectPr w:rsidR="005D6E00" w:rsidRPr="00A02161" w:rsidSect="00304378">
      <w:pgSz w:w="11906" w:h="16838"/>
      <w:pgMar w:top="284" w:right="624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FD"/>
    <w:rsid w:val="00155660"/>
    <w:rsid w:val="00304378"/>
    <w:rsid w:val="003A1102"/>
    <w:rsid w:val="00536088"/>
    <w:rsid w:val="005D6E00"/>
    <w:rsid w:val="00636A61"/>
    <w:rsid w:val="00667031"/>
    <w:rsid w:val="006E5116"/>
    <w:rsid w:val="007D293F"/>
    <w:rsid w:val="007D72FE"/>
    <w:rsid w:val="00837AFD"/>
    <w:rsid w:val="00911CB9"/>
    <w:rsid w:val="009826E3"/>
    <w:rsid w:val="00A02161"/>
    <w:rsid w:val="00B26065"/>
    <w:rsid w:val="00B45382"/>
    <w:rsid w:val="00C0415C"/>
    <w:rsid w:val="00C93750"/>
    <w:rsid w:val="00E90376"/>
    <w:rsid w:val="00F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A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7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A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7909-FC82-4FAC-BA39-7B6BD718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2023-09-13T10:01:00Z</cp:lastPrinted>
  <dcterms:created xsi:type="dcterms:W3CDTF">2023-01-09T11:26:00Z</dcterms:created>
  <dcterms:modified xsi:type="dcterms:W3CDTF">2024-09-13T07:31:00Z</dcterms:modified>
</cp:coreProperties>
</file>